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0EDFF" w14:textId="77777777" w:rsidR="0007164A" w:rsidRPr="00591E5C" w:rsidRDefault="00235F96" w:rsidP="0007164A">
      <w:pPr>
        <w:autoSpaceDE w:val="0"/>
        <w:autoSpaceDN w:val="0"/>
        <w:adjustRightInd w:val="0"/>
        <w:jc w:val="center"/>
        <w:rPr>
          <w:rFonts w:hint="default"/>
          <w:b/>
        </w:rPr>
      </w:pPr>
      <w:r w:rsidRPr="00591E5C">
        <w:rPr>
          <w:rFonts w:hint="default"/>
          <w:b/>
        </w:rPr>
        <w:t>О</w:t>
      </w:r>
      <w:r w:rsidR="0007164A" w:rsidRPr="00591E5C">
        <w:rPr>
          <w:rFonts w:hint="default"/>
          <w:b/>
        </w:rPr>
        <w:t>тчет</w:t>
      </w:r>
      <w:r w:rsidRPr="00591E5C">
        <w:rPr>
          <w:rFonts w:hint="default"/>
          <w:b/>
        </w:rPr>
        <w:t xml:space="preserve"> об итогах </w:t>
      </w:r>
      <w:r w:rsidR="0007164A" w:rsidRPr="00591E5C">
        <w:rPr>
          <w:rFonts w:hint="default"/>
          <w:b/>
        </w:rPr>
        <w:t>заочного голосования</w:t>
      </w:r>
    </w:p>
    <w:p w14:paraId="5BAED17B" w14:textId="77777777" w:rsidR="0007164A" w:rsidRPr="00591E5C" w:rsidRDefault="0007164A" w:rsidP="0007164A">
      <w:pPr>
        <w:autoSpaceDE w:val="0"/>
        <w:autoSpaceDN w:val="0"/>
        <w:adjustRightInd w:val="0"/>
        <w:jc w:val="center"/>
        <w:rPr>
          <w:rFonts w:hint="default"/>
          <w:b/>
        </w:rPr>
      </w:pPr>
      <w:r w:rsidRPr="00591E5C">
        <w:rPr>
          <w:rFonts w:hint="default"/>
          <w:b/>
        </w:rPr>
        <w:t xml:space="preserve">при принятии решений общим собранием акционеров </w:t>
      </w:r>
    </w:p>
    <w:p w14:paraId="19BF81C9" w14:textId="13A3EF17" w:rsidR="00235F96" w:rsidRPr="00591E5C" w:rsidRDefault="00235F96" w:rsidP="0007164A">
      <w:pPr>
        <w:autoSpaceDE w:val="0"/>
        <w:autoSpaceDN w:val="0"/>
        <w:adjustRightInd w:val="0"/>
        <w:jc w:val="center"/>
        <w:rPr>
          <w:rFonts w:hint="default"/>
          <w:b/>
        </w:rPr>
      </w:pPr>
      <w:r w:rsidRPr="00591E5C">
        <w:rPr>
          <w:rFonts w:hint="default"/>
          <w:b/>
        </w:rPr>
        <w:t xml:space="preserve">Публичного акционерного общества </w:t>
      </w:r>
      <w:r w:rsidR="0007164A" w:rsidRPr="00591E5C">
        <w:rPr>
          <w:rFonts w:hint="default"/>
          <w:b/>
        </w:rPr>
        <w:t>«</w:t>
      </w:r>
      <w:r w:rsidRPr="00591E5C">
        <w:rPr>
          <w:rFonts w:hint="default"/>
          <w:b/>
        </w:rPr>
        <w:t>Имени В.И.Ленина</w:t>
      </w:r>
      <w:r w:rsidR="0007164A" w:rsidRPr="00591E5C">
        <w:rPr>
          <w:rFonts w:hint="default"/>
          <w:b/>
        </w:rPr>
        <w:t>»</w:t>
      </w:r>
    </w:p>
    <w:p w14:paraId="2B81CB6E" w14:textId="77777777" w:rsidR="00591E5C" w:rsidRDefault="00591E5C" w:rsidP="00305F91">
      <w:pPr>
        <w:autoSpaceDE w:val="0"/>
        <w:autoSpaceDN w:val="0"/>
        <w:adjustRightInd w:val="0"/>
        <w:jc w:val="both"/>
        <w:rPr>
          <w:rFonts w:hint="default"/>
        </w:rPr>
      </w:pPr>
    </w:p>
    <w:p w14:paraId="7BD94111" w14:textId="51577CF8" w:rsidR="00EB544B" w:rsidRPr="00591EB5" w:rsidRDefault="00470D68" w:rsidP="00591EB5">
      <w:pPr>
        <w:autoSpaceDE w:val="0"/>
        <w:autoSpaceDN w:val="0"/>
        <w:adjustRightInd w:val="0"/>
        <w:jc w:val="both"/>
        <w:rPr>
          <w:rFonts w:hint="default"/>
          <w:bCs/>
          <w:sz w:val="22"/>
          <w:szCs w:val="22"/>
        </w:rPr>
      </w:pPr>
      <w:r w:rsidRPr="00591EB5">
        <w:rPr>
          <w:rFonts w:hint="default"/>
          <w:sz w:val="22"/>
          <w:szCs w:val="22"/>
        </w:rPr>
        <w:t>Полное фирменное наименование </w:t>
      </w:r>
      <w:r w:rsidR="00591EB5">
        <w:rPr>
          <w:rFonts w:hint="default"/>
          <w:sz w:val="22"/>
          <w:szCs w:val="22"/>
        </w:rPr>
        <w:t>О</w:t>
      </w:r>
      <w:r w:rsidRPr="00591EB5">
        <w:rPr>
          <w:rFonts w:hint="default"/>
          <w:sz w:val="22"/>
          <w:szCs w:val="22"/>
        </w:rPr>
        <w:t>бщества:</w:t>
      </w:r>
      <w:r w:rsidRPr="00591EB5">
        <w:rPr>
          <w:rFonts w:hint="default"/>
          <w:b/>
          <w:sz w:val="22"/>
          <w:szCs w:val="22"/>
        </w:rPr>
        <w:t> Публичное</w:t>
      </w:r>
      <w:r w:rsidR="00591EB5">
        <w:rPr>
          <w:rFonts w:hint="default"/>
          <w:b/>
          <w:sz w:val="22"/>
          <w:szCs w:val="22"/>
        </w:rPr>
        <w:t xml:space="preserve"> </w:t>
      </w:r>
      <w:r w:rsidRPr="00591EB5">
        <w:rPr>
          <w:rFonts w:hint="default"/>
          <w:b/>
          <w:sz w:val="22"/>
          <w:szCs w:val="22"/>
        </w:rPr>
        <w:t>акционерное</w:t>
      </w:r>
      <w:r w:rsidR="00591EB5">
        <w:rPr>
          <w:rFonts w:hint="default"/>
          <w:b/>
          <w:sz w:val="22"/>
          <w:szCs w:val="22"/>
        </w:rPr>
        <w:t xml:space="preserve"> </w:t>
      </w:r>
      <w:r w:rsidRPr="00591EB5">
        <w:rPr>
          <w:rFonts w:hint="default"/>
          <w:b/>
          <w:sz w:val="22"/>
          <w:szCs w:val="22"/>
        </w:rPr>
        <w:t xml:space="preserve">общество </w:t>
      </w:r>
      <w:r w:rsidR="00BE1C65" w:rsidRPr="00591EB5">
        <w:rPr>
          <w:rFonts w:hint="default"/>
          <w:b/>
          <w:sz w:val="22"/>
          <w:szCs w:val="22"/>
        </w:rPr>
        <w:t>«</w:t>
      </w:r>
      <w:r w:rsidRPr="00591EB5">
        <w:rPr>
          <w:rFonts w:hint="default"/>
          <w:b/>
          <w:sz w:val="22"/>
          <w:szCs w:val="22"/>
        </w:rPr>
        <w:t>Имени В.И.Ленина</w:t>
      </w:r>
      <w:r w:rsidR="00BE1C65" w:rsidRPr="00591EB5">
        <w:rPr>
          <w:rFonts w:hint="default"/>
          <w:b/>
          <w:sz w:val="22"/>
          <w:szCs w:val="22"/>
        </w:rPr>
        <w:t>»</w:t>
      </w:r>
      <w:r w:rsidR="00591EB5">
        <w:rPr>
          <w:rFonts w:hint="default"/>
          <w:b/>
          <w:sz w:val="22"/>
          <w:szCs w:val="22"/>
        </w:rPr>
        <w:t xml:space="preserve"> </w:t>
      </w:r>
      <w:r w:rsidR="00591EB5" w:rsidRPr="00591EB5">
        <w:rPr>
          <w:rFonts w:hint="default"/>
          <w:bCs/>
          <w:sz w:val="22"/>
          <w:szCs w:val="22"/>
        </w:rPr>
        <w:t>(далее – Общество)</w:t>
      </w:r>
      <w:r w:rsidR="00BE1C65" w:rsidRPr="00591EB5">
        <w:rPr>
          <w:rFonts w:hint="default"/>
          <w:bCs/>
          <w:sz w:val="22"/>
          <w:szCs w:val="22"/>
        </w:rPr>
        <w:t>.</w:t>
      </w:r>
    </w:p>
    <w:p w14:paraId="2FE77202" w14:textId="2462158E" w:rsidR="00EB544B" w:rsidRPr="00591EB5" w:rsidRDefault="00470D68" w:rsidP="00305F91">
      <w:pPr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bookmarkStart w:id="0" w:name="depoadr2_1"/>
      <w:r w:rsidRPr="00591EB5">
        <w:rPr>
          <w:rFonts w:hint="default"/>
          <w:sz w:val="22"/>
          <w:szCs w:val="22"/>
        </w:rPr>
        <w:t>Место нахождения </w:t>
      </w:r>
      <w:r w:rsidR="00591EB5">
        <w:rPr>
          <w:rFonts w:hint="default"/>
          <w:sz w:val="22"/>
          <w:szCs w:val="22"/>
        </w:rPr>
        <w:t>О</w:t>
      </w:r>
      <w:r w:rsidRPr="00591EB5">
        <w:rPr>
          <w:rFonts w:hint="default"/>
          <w:sz w:val="22"/>
          <w:szCs w:val="22"/>
        </w:rPr>
        <w:t>бщества: </w:t>
      </w:r>
      <w:r w:rsidRPr="00591EB5">
        <w:rPr>
          <w:rFonts w:hint="default"/>
          <w:b/>
          <w:sz w:val="22"/>
          <w:szCs w:val="22"/>
        </w:rPr>
        <w:t>Российская Федерация, Ярославская область, Переславский район, деревня Горки</w:t>
      </w:r>
      <w:r w:rsidR="00BE1C65" w:rsidRPr="00591EB5">
        <w:rPr>
          <w:rFonts w:hint="default"/>
          <w:b/>
          <w:sz w:val="22"/>
          <w:szCs w:val="22"/>
        </w:rPr>
        <w:t>.</w:t>
      </w:r>
    </w:p>
    <w:p w14:paraId="6505C654" w14:textId="61E1ABCB" w:rsidR="00EB544B" w:rsidRPr="00591EB5" w:rsidRDefault="00470D68" w:rsidP="00305F91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Адрес </w:t>
      </w:r>
      <w:r w:rsidR="00591EB5">
        <w:rPr>
          <w:rFonts w:hint="default"/>
          <w:sz w:val="22"/>
          <w:szCs w:val="22"/>
        </w:rPr>
        <w:t>О</w:t>
      </w:r>
      <w:r w:rsidRPr="00591EB5">
        <w:rPr>
          <w:rFonts w:hint="default"/>
          <w:sz w:val="22"/>
          <w:szCs w:val="22"/>
        </w:rPr>
        <w:t xml:space="preserve">бщества: </w:t>
      </w:r>
      <w:bookmarkEnd w:id="0"/>
      <w:r w:rsidRPr="00591EB5">
        <w:rPr>
          <w:rFonts w:hint="default"/>
          <w:b/>
          <w:sz w:val="22"/>
          <w:szCs w:val="22"/>
        </w:rPr>
        <w:t xml:space="preserve">152010, Ярославская область, </w:t>
      </w:r>
      <w:r w:rsidR="0007164A" w:rsidRPr="00591EB5">
        <w:rPr>
          <w:rFonts w:hint="default"/>
          <w:b/>
          <w:sz w:val="22"/>
          <w:szCs w:val="22"/>
        </w:rPr>
        <w:t xml:space="preserve">р-н </w:t>
      </w:r>
      <w:r w:rsidRPr="00591EB5">
        <w:rPr>
          <w:rFonts w:hint="default"/>
          <w:b/>
          <w:sz w:val="22"/>
          <w:szCs w:val="22"/>
        </w:rPr>
        <w:t>Переславский</w:t>
      </w:r>
      <w:r w:rsidR="0007164A" w:rsidRPr="00591EB5">
        <w:rPr>
          <w:rFonts w:hint="default"/>
          <w:b/>
          <w:sz w:val="22"/>
          <w:szCs w:val="22"/>
        </w:rPr>
        <w:t>,</w:t>
      </w:r>
      <w:r w:rsidRPr="00591EB5">
        <w:rPr>
          <w:rFonts w:hint="default"/>
          <w:b/>
          <w:sz w:val="22"/>
          <w:szCs w:val="22"/>
        </w:rPr>
        <w:t xml:space="preserve"> д. Горки</w:t>
      </w:r>
      <w:r w:rsidR="00BE1C65" w:rsidRPr="00591EB5">
        <w:rPr>
          <w:rFonts w:hint="default"/>
          <w:b/>
          <w:sz w:val="22"/>
          <w:szCs w:val="22"/>
        </w:rPr>
        <w:t>.</w:t>
      </w:r>
    </w:p>
    <w:p w14:paraId="06C30DEE" w14:textId="77777777" w:rsidR="00BE1C65" w:rsidRPr="00591EB5" w:rsidRDefault="00BE1C65" w:rsidP="00305F91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Способ принятия решений общим собранием акционеров: </w:t>
      </w:r>
      <w:r w:rsidRPr="00591EB5">
        <w:rPr>
          <w:rFonts w:hint="default"/>
          <w:b/>
          <w:bCs/>
          <w:sz w:val="22"/>
          <w:szCs w:val="22"/>
        </w:rPr>
        <w:t>заочное голосование.</w:t>
      </w:r>
    </w:p>
    <w:p w14:paraId="6142DA13" w14:textId="5CB4FCDE" w:rsidR="00BE1C65" w:rsidRPr="00591EB5" w:rsidRDefault="00BE1C65" w:rsidP="00305F91">
      <w:pPr>
        <w:autoSpaceDE w:val="0"/>
        <w:autoSpaceDN w:val="0"/>
        <w:adjustRightInd w:val="0"/>
        <w:jc w:val="both"/>
        <w:rPr>
          <w:rFonts w:hint="default"/>
          <w:b/>
          <w:bCs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Вид заочного голосования: </w:t>
      </w:r>
      <w:r w:rsidRPr="00591EB5">
        <w:rPr>
          <w:rFonts w:hint="default"/>
          <w:b/>
          <w:bCs/>
          <w:sz w:val="22"/>
          <w:szCs w:val="22"/>
        </w:rPr>
        <w:t>внеочередное.</w:t>
      </w:r>
    </w:p>
    <w:p w14:paraId="4A790B2F" w14:textId="3E1101E3" w:rsidR="00EB544B" w:rsidRPr="00591EB5" w:rsidRDefault="00591EB5" w:rsidP="00305F91">
      <w:pPr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color w:val="000000"/>
          <w:sz w:val="22"/>
          <w:szCs w:val="22"/>
          <w:shd w:val="clear" w:color="auto" w:fill="FFFFFF"/>
        </w:rPr>
        <w:t>Дата определения (фиксации) лиц, имевших право голоса при принятии решений общим собранием акционеров</w:t>
      </w:r>
      <w:r w:rsidR="00470D68" w:rsidRPr="00591EB5">
        <w:rPr>
          <w:rFonts w:hint="default"/>
          <w:sz w:val="22"/>
          <w:szCs w:val="22"/>
        </w:rPr>
        <w:t>:</w:t>
      </w:r>
      <w:r w:rsidR="00470D68" w:rsidRPr="00591EB5">
        <w:rPr>
          <w:rFonts w:hint="default"/>
          <w:sz w:val="22"/>
          <w:szCs w:val="22"/>
          <w:lang w:val="en-US"/>
        </w:rPr>
        <w:t> </w:t>
      </w:r>
      <w:r w:rsidR="00A454E3" w:rsidRPr="00591EB5">
        <w:rPr>
          <w:rFonts w:hint="default"/>
          <w:b/>
          <w:sz w:val="22"/>
          <w:szCs w:val="22"/>
        </w:rPr>
        <w:t>27 декабря 2025 года</w:t>
      </w:r>
      <w:r w:rsidR="00470D68" w:rsidRPr="00591EB5">
        <w:rPr>
          <w:rFonts w:hint="default"/>
          <w:b/>
          <w:sz w:val="22"/>
          <w:szCs w:val="22"/>
        </w:rPr>
        <w:t>.</w:t>
      </w:r>
    </w:p>
    <w:p w14:paraId="5356BBF0" w14:textId="1FF04C22" w:rsidR="009D098B" w:rsidRPr="00591EB5" w:rsidRDefault="00A454E3" w:rsidP="00305F91">
      <w:pPr>
        <w:autoSpaceDE w:val="0"/>
        <w:autoSpaceDN w:val="0"/>
        <w:adjustRightInd w:val="0"/>
        <w:jc w:val="both"/>
        <w:rPr>
          <w:rFonts w:hint="default"/>
          <w:b/>
          <w:bCs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Дата окончания приема бюллетеней для голосования: </w:t>
      </w:r>
      <w:r w:rsidRPr="00591EB5">
        <w:rPr>
          <w:rFonts w:hint="default"/>
          <w:b/>
          <w:bCs/>
          <w:sz w:val="22"/>
          <w:szCs w:val="22"/>
        </w:rPr>
        <w:t>21 января 2026 года</w:t>
      </w:r>
      <w:r w:rsidR="009D098B" w:rsidRPr="00591EB5">
        <w:rPr>
          <w:rFonts w:hint="default"/>
          <w:b/>
          <w:bCs/>
          <w:sz w:val="22"/>
          <w:szCs w:val="22"/>
        </w:rPr>
        <w:t>.</w:t>
      </w:r>
    </w:p>
    <w:p w14:paraId="58CA7951" w14:textId="37A2F2EA" w:rsidR="00A454E3" w:rsidRPr="00591EB5" w:rsidRDefault="00A454E3" w:rsidP="00305F91">
      <w:pPr>
        <w:autoSpaceDE w:val="0"/>
        <w:autoSpaceDN w:val="0"/>
        <w:adjustRightInd w:val="0"/>
        <w:jc w:val="both"/>
        <w:rPr>
          <w:rFonts w:hint="default"/>
          <w:b/>
          <w:bCs/>
          <w:sz w:val="22"/>
          <w:szCs w:val="22"/>
        </w:rPr>
      </w:pPr>
      <w:r w:rsidRPr="00591EB5">
        <w:rPr>
          <w:rFonts w:hint="default"/>
          <w:b/>
          <w:bCs/>
          <w:sz w:val="22"/>
          <w:szCs w:val="22"/>
        </w:rPr>
        <w:t>При определении кворума заочного голосования для принятия решений общим собранием акционеров и подведении итогов голосования учитывались бюллетени для голосования, поступившие в Общество не позднее даты окончания приема бюллетеней для голосования.</w:t>
      </w:r>
    </w:p>
    <w:p w14:paraId="4D257C82" w14:textId="014DBE4C" w:rsidR="00E920F3" w:rsidRPr="00591EB5" w:rsidRDefault="00E920F3" w:rsidP="00305F91">
      <w:pPr>
        <w:autoSpaceDE w:val="0"/>
        <w:autoSpaceDN w:val="0"/>
        <w:adjustRightInd w:val="0"/>
        <w:jc w:val="both"/>
        <w:rPr>
          <w:rFonts w:hint="default"/>
          <w:b/>
          <w:bCs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Почтовый адрес, по которому направлялись заполненные бюллетени для голосования: </w:t>
      </w:r>
      <w:r w:rsidRPr="00591EB5">
        <w:rPr>
          <w:rFonts w:hint="default"/>
          <w:b/>
          <w:bCs/>
          <w:sz w:val="22"/>
          <w:szCs w:val="22"/>
        </w:rPr>
        <w:t>152010, Ярославская область, Переславский район, д. Горки.</w:t>
      </w:r>
    </w:p>
    <w:p w14:paraId="1E8A216F" w14:textId="346C0DB2" w:rsidR="00A454E3" w:rsidRPr="00591EB5" w:rsidRDefault="00A454E3" w:rsidP="00305F91">
      <w:pPr>
        <w:autoSpaceDE w:val="0"/>
        <w:autoSpaceDN w:val="0"/>
        <w:adjustRightInd w:val="0"/>
        <w:jc w:val="both"/>
        <w:rPr>
          <w:rFonts w:hint="default"/>
          <w:b/>
          <w:bCs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Дата составления </w:t>
      </w:r>
      <w:r w:rsidR="00ED7588" w:rsidRPr="00591EB5">
        <w:rPr>
          <w:rFonts w:hint="default"/>
          <w:sz w:val="22"/>
          <w:szCs w:val="22"/>
        </w:rPr>
        <w:t>отчета</w:t>
      </w:r>
      <w:r w:rsidRPr="00591EB5">
        <w:rPr>
          <w:rFonts w:hint="default"/>
          <w:sz w:val="22"/>
          <w:szCs w:val="22"/>
        </w:rPr>
        <w:t>:</w:t>
      </w:r>
      <w:r w:rsidRPr="00591EB5">
        <w:rPr>
          <w:rFonts w:hint="default"/>
          <w:b/>
          <w:bCs/>
          <w:sz w:val="22"/>
          <w:szCs w:val="22"/>
        </w:rPr>
        <w:t xml:space="preserve"> 26 января 2026 г</w:t>
      </w:r>
      <w:r w:rsidR="007E3E03" w:rsidRPr="00591EB5">
        <w:rPr>
          <w:rFonts w:hint="default"/>
          <w:b/>
          <w:bCs/>
          <w:sz w:val="22"/>
          <w:szCs w:val="22"/>
        </w:rPr>
        <w:t>ода</w:t>
      </w:r>
      <w:r w:rsidRPr="00591EB5">
        <w:rPr>
          <w:rFonts w:hint="default"/>
          <w:b/>
          <w:bCs/>
          <w:sz w:val="22"/>
          <w:szCs w:val="22"/>
        </w:rPr>
        <w:t>.</w:t>
      </w:r>
    </w:p>
    <w:p w14:paraId="48CBF6F4" w14:textId="77777777" w:rsidR="00A454E3" w:rsidRPr="00591EB5" w:rsidRDefault="00A454E3" w:rsidP="00305F91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</w:p>
    <w:p w14:paraId="2B9F32D3" w14:textId="3B905BDF" w:rsidR="00E920F3" w:rsidRPr="00591EB5" w:rsidRDefault="00E920F3" w:rsidP="00305F91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r w:rsidRPr="00591EB5">
        <w:rPr>
          <w:rFonts w:hint="default"/>
          <w:sz w:val="22"/>
          <w:szCs w:val="22"/>
        </w:rPr>
        <w:t>Председатель</w:t>
      </w:r>
      <w:r w:rsidR="00A454E3" w:rsidRPr="00591EB5">
        <w:rPr>
          <w:rFonts w:hint="default"/>
          <w:sz w:val="22"/>
          <w:szCs w:val="22"/>
        </w:rPr>
        <w:t xml:space="preserve"> С</w:t>
      </w:r>
      <w:r w:rsidR="00305F91" w:rsidRPr="00591EB5">
        <w:rPr>
          <w:rFonts w:hint="default"/>
          <w:sz w:val="22"/>
          <w:szCs w:val="22"/>
        </w:rPr>
        <w:t>овета директоров</w:t>
      </w:r>
      <w:r w:rsidR="00AF5FD5" w:rsidRPr="00AF5FD5">
        <w:rPr>
          <w:rFonts w:hint="default"/>
        </w:rPr>
        <w:t xml:space="preserve"> </w:t>
      </w:r>
      <w:r w:rsidR="00AF5FD5" w:rsidRPr="00AF5FD5">
        <w:rPr>
          <w:rFonts w:hint="default"/>
          <w:sz w:val="22"/>
          <w:szCs w:val="22"/>
        </w:rPr>
        <w:t>ПАО «Имени В.И.Ленина»</w:t>
      </w:r>
      <w:r w:rsidRPr="00591EB5">
        <w:rPr>
          <w:rFonts w:hint="default"/>
          <w:sz w:val="22"/>
          <w:szCs w:val="22"/>
        </w:rPr>
        <w:t xml:space="preserve">: </w:t>
      </w:r>
      <w:r w:rsidR="00981AD4" w:rsidRPr="00591EB5">
        <w:rPr>
          <w:rFonts w:hint="default"/>
          <w:b/>
          <w:bCs/>
          <w:sz w:val="22"/>
          <w:szCs w:val="22"/>
        </w:rPr>
        <w:t>Скатьков Владимир Степанович.</w:t>
      </w:r>
    </w:p>
    <w:p w14:paraId="5830EED9" w14:textId="2B3CB172" w:rsidR="00E920F3" w:rsidRPr="00591EB5" w:rsidRDefault="00E920F3" w:rsidP="00305F91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r w:rsidRPr="00591EB5">
        <w:rPr>
          <w:rFonts w:hint="default"/>
          <w:sz w:val="22"/>
          <w:szCs w:val="22"/>
        </w:rPr>
        <w:t xml:space="preserve">Секретарь общего собрания акционеров: </w:t>
      </w:r>
      <w:r w:rsidR="00981AD4" w:rsidRPr="00591EB5">
        <w:rPr>
          <w:rFonts w:hint="default"/>
          <w:b/>
          <w:bCs/>
          <w:sz w:val="22"/>
          <w:szCs w:val="22"/>
        </w:rPr>
        <w:t>Галанов Александр Владимирович.</w:t>
      </w:r>
    </w:p>
    <w:p w14:paraId="176B4CA3" w14:textId="77777777" w:rsidR="00305F91" w:rsidRPr="00591EB5" w:rsidRDefault="00305F91" w:rsidP="00305F91">
      <w:pPr>
        <w:keepLines/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bookmarkStart w:id="1" w:name="_Hlk202355821"/>
    </w:p>
    <w:bookmarkEnd w:id="1"/>
    <w:p w14:paraId="6132CDE9" w14:textId="0ECE283B" w:rsidR="00EB544B" w:rsidRPr="00591EB5" w:rsidRDefault="00470D68" w:rsidP="00591E5C">
      <w:pPr>
        <w:keepNext/>
        <w:autoSpaceDE w:val="0"/>
        <w:autoSpaceDN w:val="0"/>
        <w:adjustRightInd w:val="0"/>
        <w:rPr>
          <w:rFonts w:hint="default"/>
          <w:b/>
          <w:sz w:val="22"/>
          <w:szCs w:val="22"/>
        </w:rPr>
      </w:pPr>
      <w:r w:rsidRPr="00591EB5">
        <w:rPr>
          <w:rFonts w:hint="default"/>
          <w:b/>
          <w:sz w:val="22"/>
          <w:szCs w:val="22"/>
        </w:rPr>
        <w:t xml:space="preserve">Повестка дня </w:t>
      </w:r>
      <w:r w:rsidR="007E3E03" w:rsidRPr="00591EB5">
        <w:rPr>
          <w:rFonts w:hint="default"/>
          <w:b/>
          <w:sz w:val="22"/>
          <w:szCs w:val="22"/>
        </w:rPr>
        <w:t>заочного голосования</w:t>
      </w:r>
      <w:r w:rsidRPr="00591EB5">
        <w:rPr>
          <w:rFonts w:hint="default"/>
          <w:b/>
          <w:sz w:val="22"/>
          <w:szCs w:val="22"/>
        </w:rPr>
        <w:t>:</w:t>
      </w:r>
    </w:p>
    <w:p w14:paraId="53439E6F" w14:textId="565E75DA" w:rsidR="00EB544B" w:rsidRPr="00591EB5" w:rsidRDefault="00470D68" w:rsidP="00305F91">
      <w:pPr>
        <w:keepLines/>
        <w:autoSpaceDE w:val="0"/>
        <w:autoSpaceDN w:val="0"/>
        <w:adjustRightInd w:val="0"/>
        <w:rPr>
          <w:rFonts w:hint="default"/>
          <w:sz w:val="22"/>
          <w:szCs w:val="22"/>
          <w:lang w:eastAsia="ru-RU"/>
        </w:rPr>
      </w:pPr>
      <w:r w:rsidRPr="00591EB5">
        <w:rPr>
          <w:rFonts w:hint="default"/>
          <w:sz w:val="22"/>
          <w:szCs w:val="22"/>
          <w:lang w:eastAsia="ru-RU"/>
        </w:rPr>
        <w:t xml:space="preserve">1. </w:t>
      </w:r>
      <w:r w:rsidR="00591E5C" w:rsidRPr="00591EB5">
        <w:rPr>
          <w:rFonts w:hint="default"/>
          <w:sz w:val="22"/>
          <w:szCs w:val="22"/>
          <w:lang w:eastAsia="ru-RU"/>
        </w:rPr>
        <w:t>Утверждение Устава Общества в новой редакции</w:t>
      </w:r>
      <w:r w:rsidRPr="00591EB5">
        <w:rPr>
          <w:rFonts w:hint="default"/>
          <w:sz w:val="22"/>
          <w:szCs w:val="22"/>
          <w:lang w:eastAsia="ru-RU"/>
        </w:rPr>
        <w:t>.</w:t>
      </w:r>
    </w:p>
    <w:p w14:paraId="6D2558B8" w14:textId="77777777" w:rsidR="00EB544B" w:rsidRPr="00591EB5" w:rsidRDefault="00EB544B" w:rsidP="00305F91">
      <w:pPr>
        <w:autoSpaceDE w:val="0"/>
        <w:autoSpaceDN w:val="0"/>
        <w:adjustRightInd w:val="0"/>
        <w:jc w:val="center"/>
        <w:rPr>
          <w:rFonts w:hint="default"/>
          <w:sz w:val="22"/>
          <w:szCs w:val="22"/>
        </w:rPr>
      </w:pPr>
    </w:p>
    <w:p w14:paraId="170BFC00" w14:textId="77777777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Cs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>Функции счетной комиссии при заочном голосовании для принятия решений общим собранием акционеров Публичного акционерного общества «Имени В.И.Ленина» выполнял регистратор, осуществляющий ведение реестра владельцев ценных бумаг Общества:</w:t>
      </w:r>
    </w:p>
    <w:p w14:paraId="41CF46D2" w14:textId="77777777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 xml:space="preserve">Полное фирменное наименование регистратора: </w:t>
      </w:r>
      <w:r w:rsidRPr="00591EB5">
        <w:rPr>
          <w:rFonts w:hint="default"/>
          <w:b/>
          <w:sz w:val="22"/>
          <w:szCs w:val="22"/>
        </w:rPr>
        <w:t>Акционерное общество «Сервис-Реестр».</w:t>
      </w:r>
    </w:p>
    <w:p w14:paraId="47DCB051" w14:textId="77777777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>Место нахождения и адрес регистратора:</w:t>
      </w:r>
      <w:r w:rsidRPr="00591EB5">
        <w:rPr>
          <w:rFonts w:hint="default"/>
          <w:b/>
          <w:sz w:val="22"/>
          <w:szCs w:val="22"/>
        </w:rPr>
        <w:t xml:space="preserve"> 107045, г. Москва, ул. Сретенка, д. 12.</w:t>
      </w:r>
    </w:p>
    <w:p w14:paraId="349FE3BD" w14:textId="7864FEF2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>Лицо, уполномоченное регистратором, исполняющим функции счетной комиссии:</w:t>
      </w:r>
      <w:r w:rsidRPr="00591EB5">
        <w:rPr>
          <w:rFonts w:hint="default"/>
          <w:b/>
          <w:sz w:val="22"/>
          <w:szCs w:val="22"/>
        </w:rPr>
        <w:t xml:space="preserve"> </w:t>
      </w:r>
      <w:proofErr w:type="spellStart"/>
      <w:r w:rsidRPr="00591EB5">
        <w:rPr>
          <w:rFonts w:hint="default"/>
          <w:b/>
          <w:sz w:val="22"/>
          <w:szCs w:val="22"/>
        </w:rPr>
        <w:t>Тютюнник</w:t>
      </w:r>
      <w:proofErr w:type="spellEnd"/>
      <w:r w:rsidRPr="00591EB5">
        <w:rPr>
          <w:rFonts w:hint="default"/>
          <w:b/>
          <w:sz w:val="22"/>
          <w:szCs w:val="22"/>
        </w:rPr>
        <w:t xml:space="preserve"> Алена Николаевна, действующая на основании доверенности № 55 от 16.02.2024 г.</w:t>
      </w:r>
    </w:p>
    <w:p w14:paraId="4C675212" w14:textId="77777777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</w:p>
    <w:p w14:paraId="40D1B8A7" w14:textId="32C46344" w:rsidR="00B956B4" w:rsidRPr="00591EB5" w:rsidRDefault="00B956B4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b/>
          <w:sz w:val="22"/>
          <w:szCs w:val="22"/>
        </w:rPr>
        <w:t>Итоги голосования по вопросам повестки дня.</w:t>
      </w:r>
    </w:p>
    <w:p w14:paraId="45187B57" w14:textId="77777777" w:rsidR="00591E5C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 xml:space="preserve">Общее количество голосов, которыми обладали акционеры - владельцы голосующих акций Общества: </w:t>
      </w:r>
      <w:r w:rsidRPr="00591EB5">
        <w:rPr>
          <w:rFonts w:hint="default"/>
          <w:b/>
          <w:sz w:val="22"/>
          <w:szCs w:val="22"/>
        </w:rPr>
        <w:t>3 016 619 голосов.</w:t>
      </w:r>
    </w:p>
    <w:p w14:paraId="5230C51E" w14:textId="7E809D3F" w:rsidR="008162A8" w:rsidRPr="00591EB5" w:rsidRDefault="00591E5C" w:rsidP="00591E5C">
      <w:pPr>
        <w:keepNext/>
        <w:autoSpaceDE w:val="0"/>
        <w:autoSpaceDN w:val="0"/>
        <w:adjustRightInd w:val="0"/>
        <w:jc w:val="both"/>
        <w:rPr>
          <w:rFonts w:hint="default"/>
          <w:bCs/>
          <w:sz w:val="22"/>
          <w:szCs w:val="22"/>
        </w:rPr>
      </w:pPr>
      <w:r w:rsidRPr="00591EB5">
        <w:rPr>
          <w:rFonts w:hint="default"/>
          <w:bCs/>
          <w:sz w:val="22"/>
          <w:szCs w:val="22"/>
        </w:rPr>
        <w:t xml:space="preserve">Количество голосов, которыми обладали акционеры, участвовавшие в заочном голосовании: </w:t>
      </w:r>
      <w:r w:rsidRPr="00591EB5">
        <w:rPr>
          <w:rFonts w:hint="default"/>
          <w:b/>
          <w:sz w:val="22"/>
          <w:szCs w:val="22"/>
        </w:rPr>
        <w:t>3 005 652 голоса</w:t>
      </w:r>
      <w:r w:rsidRPr="00591EB5">
        <w:rPr>
          <w:rFonts w:hint="default"/>
          <w:bCs/>
          <w:sz w:val="22"/>
          <w:szCs w:val="22"/>
        </w:rPr>
        <w:t xml:space="preserve">, что составляет </w:t>
      </w:r>
      <w:r w:rsidRPr="00591EB5">
        <w:rPr>
          <w:rFonts w:hint="default"/>
          <w:b/>
          <w:sz w:val="22"/>
          <w:szCs w:val="22"/>
        </w:rPr>
        <w:t>99,64 %</w:t>
      </w:r>
      <w:r w:rsidRPr="00591EB5">
        <w:rPr>
          <w:rFonts w:hint="default"/>
          <w:bCs/>
          <w:sz w:val="22"/>
          <w:szCs w:val="22"/>
        </w:rPr>
        <w:t xml:space="preserve"> от числа голосов, приходившихся на голосующие акции </w:t>
      </w:r>
      <w:r w:rsidR="00DB4585">
        <w:rPr>
          <w:rFonts w:hint="default"/>
          <w:bCs/>
          <w:sz w:val="22"/>
          <w:szCs w:val="22"/>
        </w:rPr>
        <w:t>О</w:t>
      </w:r>
      <w:r w:rsidRPr="00591EB5">
        <w:rPr>
          <w:rFonts w:hint="default"/>
          <w:bCs/>
          <w:sz w:val="22"/>
          <w:szCs w:val="22"/>
        </w:rPr>
        <w:t>бщества.</w:t>
      </w:r>
    </w:p>
    <w:p w14:paraId="4D27A486" w14:textId="77777777" w:rsidR="00591E5C" w:rsidRPr="00591EB5" w:rsidRDefault="00591E5C" w:rsidP="00591E5C">
      <w:pPr>
        <w:autoSpaceDN w:val="0"/>
        <w:rPr>
          <w:rFonts w:eastAsia="Times New Roman" w:hint="default"/>
          <w:b/>
          <w:sz w:val="22"/>
          <w:szCs w:val="22"/>
          <w:u w:val="single"/>
          <w:lang w:eastAsia="ru-RU"/>
        </w:rPr>
      </w:pPr>
      <w:bookmarkStart w:id="2" w:name="_Hlk185202217"/>
    </w:p>
    <w:p w14:paraId="12E42523" w14:textId="63123928" w:rsidR="00591E5C" w:rsidRPr="00591EB5" w:rsidRDefault="00591E5C" w:rsidP="00591E5C">
      <w:pPr>
        <w:autoSpaceDN w:val="0"/>
        <w:rPr>
          <w:rFonts w:eastAsia="Times New Roman" w:hint="default"/>
          <w:b/>
          <w:sz w:val="22"/>
          <w:szCs w:val="22"/>
          <w:u w:val="single"/>
          <w:lang w:eastAsia="ru-RU"/>
        </w:rPr>
      </w:pPr>
      <w:r w:rsidRPr="00591EB5">
        <w:rPr>
          <w:rFonts w:eastAsia="Times New Roman"/>
          <w:b/>
          <w:sz w:val="22"/>
          <w:szCs w:val="22"/>
          <w:u w:val="single"/>
          <w:lang w:eastAsia="ru-RU"/>
        </w:rPr>
        <w:t>По вопросу повестки дня № 1: «Утверждение Устава Общества в новой редакции».</w:t>
      </w:r>
    </w:p>
    <w:p w14:paraId="55716776" w14:textId="77777777" w:rsidR="00591E5C" w:rsidRPr="00591EB5" w:rsidRDefault="00591E5C" w:rsidP="00591E5C">
      <w:pPr>
        <w:autoSpaceDN w:val="0"/>
        <w:rPr>
          <w:rFonts w:eastAsia="Times New Roman" w:hint="default"/>
          <w:color w:val="222222"/>
          <w:sz w:val="22"/>
          <w:szCs w:val="22"/>
          <w:lang w:eastAsia="ru-RU"/>
        </w:rPr>
      </w:pP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2"/>
        <w:gridCol w:w="1339"/>
      </w:tblGrid>
      <w:tr w:rsidR="00591E5C" w:rsidRPr="00591EB5" w14:paraId="1144B47B" w14:textId="77777777" w:rsidTr="00591E5C">
        <w:trPr>
          <w:cantSplit/>
        </w:trPr>
        <w:tc>
          <w:tcPr>
            <w:tcW w:w="8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9AF919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заочного голосования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2F1E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</w:p>
          <w:p w14:paraId="60434F43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3 016 619</w:t>
            </w:r>
          </w:p>
        </w:tc>
      </w:tr>
      <w:tr w:rsidR="00591E5C" w:rsidRPr="00591EB5" w14:paraId="0F189EC9" w14:textId="77777777" w:rsidTr="00591E5C">
        <w:trPr>
          <w:cantSplit/>
        </w:trPr>
        <w:tc>
          <w:tcPr>
            <w:tcW w:w="8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C7ED2" w14:textId="271D6D34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Число голосов, приходившихся на голосующие акции </w:t>
            </w:r>
            <w:r w:rsidR="00DB4585">
              <w:rPr>
                <w:rFonts w:eastAsia="Times New Roman" w:hint="default"/>
                <w:bCs/>
                <w:sz w:val="22"/>
                <w:szCs w:val="22"/>
                <w:lang w:eastAsia="ru-RU"/>
              </w:rPr>
              <w:t>О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бщества по данному вопросу повестки дня заочного голосования, определенное с учетом положений пункта 4.24 Положения </w:t>
            </w:r>
            <w:r w:rsidR="008B7792" w:rsidRPr="008B7792">
              <w:rPr>
                <w:rFonts w:eastAsia="Times New Roman" w:hint="default"/>
                <w:bCs/>
                <w:sz w:val="22"/>
                <w:szCs w:val="22"/>
                <w:lang w:eastAsia="ru-RU"/>
              </w:rPr>
              <w:t>об общих собраниях акционеров, утв. Банком России 16.11.2018 № 660-П (далее – Положение)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29F13E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3 016 619</w:t>
            </w:r>
          </w:p>
        </w:tc>
      </w:tr>
      <w:tr w:rsidR="00591E5C" w:rsidRPr="00591EB5" w14:paraId="45F2A821" w14:textId="77777777" w:rsidTr="00591E5C">
        <w:trPr>
          <w:cantSplit/>
        </w:trPr>
        <w:tc>
          <w:tcPr>
            <w:tcW w:w="8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02E88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Число голосов, которыми обладали лица, принявшие участие в заочном голосовании по данному вопросу повестки дня 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55E302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3 005 652</w:t>
            </w:r>
          </w:p>
        </w:tc>
      </w:tr>
      <w:tr w:rsidR="00591E5C" w:rsidRPr="00591EB5" w14:paraId="3A8EC406" w14:textId="77777777" w:rsidTr="00591E5C">
        <w:trPr>
          <w:cantSplit/>
        </w:trPr>
        <w:tc>
          <w:tcPr>
            <w:tcW w:w="8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28E31E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КВОРУМ по данному вопросу повестки дня </w:t>
            </w: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имелся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9DA34F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99,64 %</w:t>
            </w:r>
          </w:p>
        </w:tc>
      </w:tr>
    </w:tbl>
    <w:p w14:paraId="1202E81C" w14:textId="77777777" w:rsidR="00591E5C" w:rsidRPr="00591EB5" w:rsidRDefault="00591E5C" w:rsidP="00591E5C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bCs/>
          <w:sz w:val="22"/>
          <w:szCs w:val="22"/>
          <w:highlight w:val="yellow"/>
          <w:lang w:eastAsia="ru-RU"/>
        </w:rPr>
      </w:pP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4044"/>
        <w:gridCol w:w="2758"/>
      </w:tblGrid>
      <w:tr w:rsidR="00591E5C" w:rsidRPr="00591EB5" w14:paraId="5AC1B522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8F3585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Варианты голосования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04DD65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Число голосов, отданных за каждый из вариантов голосования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AE60BB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% от принявших участие в заочном голосовании</w:t>
            </w:r>
          </w:p>
        </w:tc>
      </w:tr>
      <w:tr w:rsidR="00591E5C" w:rsidRPr="00591EB5" w14:paraId="6B3312F2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4EB2F7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ЗА</w:t>
            </w: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490DC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3 005 652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A62DAC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100,00 %</w:t>
            </w:r>
          </w:p>
        </w:tc>
      </w:tr>
      <w:tr w:rsidR="00591E5C" w:rsidRPr="00591EB5" w14:paraId="0F94B2C1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6ACAAC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«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ПРОТИВ</w:t>
            </w: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EDEC99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9A6153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0,00 %</w:t>
            </w:r>
          </w:p>
        </w:tc>
      </w:tr>
      <w:tr w:rsidR="00591E5C" w:rsidRPr="00591EB5" w14:paraId="6BDE55D5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9A447E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ВОЗДЕРЖАЛСЯ</w:t>
            </w: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428052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41AEDE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0,00 %</w:t>
            </w:r>
          </w:p>
        </w:tc>
      </w:tr>
      <w:tr w:rsidR="00591E5C" w:rsidRPr="00591EB5" w14:paraId="66FB9E0C" w14:textId="77777777" w:rsidTr="0018503B">
        <w:trPr>
          <w:cantSplit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FCEC1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91E5C" w:rsidRPr="00591EB5" w14:paraId="01955B3D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EB2DB1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Недействительные</w:t>
            </w: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44B865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2AD0B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0,00 %</w:t>
            </w:r>
          </w:p>
        </w:tc>
      </w:tr>
      <w:tr w:rsidR="00591E5C" w:rsidRPr="00591EB5" w14:paraId="6D92A76D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9D746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lang w:eastAsia="ru-RU"/>
              </w:rPr>
            </w:pP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По иным основаниям</w:t>
            </w:r>
            <w:r w:rsidRPr="00591EB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248767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6B39BC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0,00 %</w:t>
            </w:r>
          </w:p>
        </w:tc>
      </w:tr>
      <w:tr w:rsidR="00591E5C" w:rsidRPr="00591EB5" w14:paraId="7B53531D" w14:textId="77777777" w:rsidTr="0018503B">
        <w:trPr>
          <w:cantSplit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E0167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hint="default"/>
                <w:bCs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88930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3B5D4" w14:textId="77777777" w:rsidR="00591E5C" w:rsidRPr="00591EB5" w:rsidRDefault="00591E5C" w:rsidP="00591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hint="default"/>
                <w:b/>
                <w:sz w:val="22"/>
                <w:szCs w:val="22"/>
                <w:highlight w:val="yellow"/>
                <w:lang w:eastAsia="ru-RU"/>
              </w:rPr>
            </w:pPr>
            <w:r w:rsidRPr="00591EB5">
              <w:rPr>
                <w:rFonts w:eastAsia="Times New Roman"/>
                <w:b/>
                <w:sz w:val="22"/>
                <w:szCs w:val="22"/>
                <w:lang w:eastAsia="ru-RU"/>
              </w:rPr>
              <w:t>0,00 %</w:t>
            </w:r>
          </w:p>
        </w:tc>
      </w:tr>
    </w:tbl>
    <w:p w14:paraId="46A87C37" w14:textId="77777777" w:rsidR="00591E5C" w:rsidRPr="00591EB5" w:rsidRDefault="00591E5C" w:rsidP="00591E5C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sz w:val="22"/>
          <w:szCs w:val="22"/>
          <w:lang w:eastAsia="ru-RU"/>
        </w:rPr>
      </w:pPr>
    </w:p>
    <w:p w14:paraId="48B22D69" w14:textId="6A79860D" w:rsidR="00591E5C" w:rsidRDefault="00591E5C" w:rsidP="00591E5C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b/>
          <w:sz w:val="22"/>
          <w:szCs w:val="22"/>
          <w:u w:val="single"/>
          <w:lang w:eastAsia="ru-RU"/>
        </w:rPr>
      </w:pPr>
      <w:r w:rsidRPr="00591EB5">
        <w:rPr>
          <w:rFonts w:eastAsia="Times New Roman"/>
          <w:sz w:val="22"/>
          <w:szCs w:val="22"/>
          <w:lang w:eastAsia="ru-RU"/>
        </w:rPr>
        <w:t>На основании итогов голосования решение по вопросу повестки дня № 1</w:t>
      </w:r>
      <w:r w:rsidRPr="00591EB5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591EB5">
        <w:rPr>
          <w:rFonts w:eastAsia="Times New Roman"/>
          <w:b/>
          <w:sz w:val="22"/>
          <w:szCs w:val="22"/>
          <w:u w:val="single"/>
          <w:lang w:eastAsia="ru-RU"/>
        </w:rPr>
        <w:t>принято.</w:t>
      </w:r>
    </w:p>
    <w:p w14:paraId="5318A1AC" w14:textId="77777777" w:rsidR="00DB4585" w:rsidRPr="00591EB5" w:rsidRDefault="00DB4585" w:rsidP="00591E5C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b/>
          <w:sz w:val="22"/>
          <w:szCs w:val="22"/>
          <w:u w:val="single"/>
          <w:lang w:eastAsia="ru-RU"/>
        </w:rPr>
      </w:pPr>
    </w:p>
    <w:p w14:paraId="6507A8C2" w14:textId="77777777" w:rsidR="00591E5C" w:rsidRPr="00591EB5" w:rsidRDefault="00591E5C" w:rsidP="00591E5C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sz w:val="22"/>
          <w:szCs w:val="22"/>
          <w:lang w:eastAsia="ru-RU"/>
        </w:rPr>
      </w:pPr>
      <w:r w:rsidRPr="00591EB5">
        <w:rPr>
          <w:rFonts w:eastAsia="Times New Roman"/>
          <w:b/>
          <w:sz w:val="22"/>
          <w:szCs w:val="22"/>
          <w:lang w:eastAsia="ru-RU"/>
        </w:rPr>
        <w:t>Формулировка решения, принятого общим собранием акционеров по вопросу повестки дня № 1:</w:t>
      </w:r>
      <w:r w:rsidRPr="00591EB5">
        <w:rPr>
          <w:rFonts w:eastAsia="Times New Roman"/>
          <w:sz w:val="22"/>
          <w:szCs w:val="22"/>
          <w:lang w:eastAsia="ru-RU"/>
        </w:rPr>
        <w:t xml:space="preserve"> «</w:t>
      </w:r>
      <w:r w:rsidRPr="00591EB5">
        <w:rPr>
          <w:rFonts w:eastAsia="Times New Roman"/>
          <w:iCs/>
          <w:sz w:val="22"/>
          <w:szCs w:val="22"/>
          <w:lang w:eastAsia="ru-RU"/>
        </w:rPr>
        <w:t>Утвердить Устав Общества в новой редакции, из которой исключены положения о Ревизионной комиссии Общества».</w:t>
      </w:r>
      <w:bookmarkEnd w:id="2"/>
    </w:p>
    <w:p w14:paraId="15AC4441" w14:textId="77777777" w:rsidR="00591E5C" w:rsidRPr="00591EB5" w:rsidRDefault="00591E5C">
      <w:pPr>
        <w:keepNext/>
        <w:autoSpaceDE w:val="0"/>
        <w:autoSpaceDN w:val="0"/>
        <w:adjustRightInd w:val="0"/>
        <w:spacing w:after="75"/>
        <w:jc w:val="both"/>
        <w:rPr>
          <w:rFonts w:hint="default"/>
          <w:b/>
          <w:sz w:val="22"/>
          <w:szCs w:val="22"/>
        </w:rPr>
      </w:pPr>
    </w:p>
    <w:p w14:paraId="0B4AB3F2" w14:textId="494ECCE8" w:rsidR="0016248A" w:rsidRPr="00591EB5" w:rsidRDefault="0016248A" w:rsidP="00470D68">
      <w:pPr>
        <w:autoSpaceDE w:val="0"/>
        <w:autoSpaceDN w:val="0"/>
        <w:adjustRightInd w:val="0"/>
        <w:jc w:val="both"/>
        <w:rPr>
          <w:rFonts w:hint="default"/>
          <w:sz w:val="22"/>
          <w:szCs w:val="22"/>
        </w:rPr>
      </w:pPr>
      <w:bookmarkStart w:id="3" w:name="_Hlk446253068"/>
      <w:r w:rsidRPr="00591EB5">
        <w:rPr>
          <w:rFonts w:hint="default"/>
          <w:sz w:val="22"/>
          <w:szCs w:val="22"/>
        </w:rPr>
        <w:t xml:space="preserve">Принятые общим собранием акционеров ПАО «Имени В.И.Ленина» решения от </w:t>
      </w:r>
      <w:r w:rsidR="0018503B" w:rsidRPr="00591EB5">
        <w:rPr>
          <w:rFonts w:hint="default"/>
          <w:sz w:val="22"/>
          <w:szCs w:val="22"/>
        </w:rPr>
        <w:t>21 января</w:t>
      </w:r>
      <w:r w:rsidRPr="00591EB5">
        <w:rPr>
          <w:rFonts w:hint="default"/>
          <w:sz w:val="22"/>
          <w:szCs w:val="22"/>
        </w:rPr>
        <w:t xml:space="preserve"> 202</w:t>
      </w:r>
      <w:r w:rsidR="0018503B" w:rsidRPr="00591EB5">
        <w:rPr>
          <w:rFonts w:hint="default"/>
          <w:sz w:val="22"/>
          <w:szCs w:val="22"/>
        </w:rPr>
        <w:t>6</w:t>
      </w:r>
      <w:r w:rsidRPr="00591EB5">
        <w:rPr>
          <w:rFonts w:hint="default"/>
          <w:sz w:val="22"/>
          <w:szCs w:val="22"/>
        </w:rPr>
        <w:t xml:space="preserve"> года и состав участников, принявших участие в </w:t>
      </w:r>
      <w:r w:rsidR="0018503B" w:rsidRPr="00591EB5">
        <w:rPr>
          <w:rFonts w:hint="default"/>
          <w:sz w:val="22"/>
          <w:szCs w:val="22"/>
        </w:rPr>
        <w:t>заочном голосовании 21 января</w:t>
      </w:r>
      <w:r w:rsidRPr="00591EB5">
        <w:rPr>
          <w:rFonts w:hint="default"/>
          <w:sz w:val="22"/>
          <w:szCs w:val="22"/>
        </w:rPr>
        <w:t xml:space="preserve"> 202</w:t>
      </w:r>
      <w:r w:rsidR="0018503B" w:rsidRPr="00591EB5">
        <w:rPr>
          <w:rFonts w:hint="default"/>
          <w:sz w:val="22"/>
          <w:szCs w:val="22"/>
        </w:rPr>
        <w:t>6</w:t>
      </w:r>
      <w:r w:rsidRPr="00591EB5">
        <w:rPr>
          <w:rFonts w:hint="default"/>
          <w:sz w:val="22"/>
          <w:szCs w:val="22"/>
        </w:rPr>
        <w:t xml:space="preserve"> года, подтверждены регистратором Общества - Акционерное общество «Сервис-Реестр» в порядке, предусмотренном пунктом 3 статьи 67.1 ГК РФ.</w:t>
      </w:r>
    </w:p>
    <w:bookmarkEnd w:id="3"/>
    <w:p w14:paraId="75FC59E3" w14:textId="47C8FD03" w:rsidR="0018503B" w:rsidRDefault="0018503B" w:rsidP="00470D68">
      <w:pPr>
        <w:autoSpaceDE w:val="0"/>
        <w:autoSpaceDN w:val="0"/>
        <w:adjustRightInd w:val="0"/>
        <w:rPr>
          <w:rFonts w:hint="default"/>
          <w:sz w:val="22"/>
          <w:szCs w:val="22"/>
        </w:rPr>
      </w:pPr>
    </w:p>
    <w:p w14:paraId="049F3E40" w14:textId="77777777" w:rsidR="00DB4585" w:rsidRPr="00591EB5" w:rsidRDefault="00DB4585" w:rsidP="00470D68">
      <w:pPr>
        <w:autoSpaceDE w:val="0"/>
        <w:autoSpaceDN w:val="0"/>
        <w:adjustRightInd w:val="0"/>
        <w:rPr>
          <w:rFonts w:hint="default"/>
          <w:sz w:val="22"/>
          <w:szCs w:val="22"/>
        </w:rPr>
      </w:pPr>
    </w:p>
    <w:p w14:paraId="293E76FE" w14:textId="77777777" w:rsidR="0016248A" w:rsidRPr="00591EB5" w:rsidRDefault="0016248A" w:rsidP="00470D68">
      <w:pPr>
        <w:autoSpaceDE w:val="0"/>
        <w:autoSpaceDN w:val="0"/>
        <w:adjustRightInd w:val="0"/>
        <w:rPr>
          <w:rFonts w:hint="default"/>
          <w:sz w:val="22"/>
          <w:szCs w:val="22"/>
        </w:rPr>
      </w:pPr>
    </w:p>
    <w:p w14:paraId="09510882" w14:textId="77777777" w:rsidR="0018503B" w:rsidRPr="00591EB5" w:rsidRDefault="0018503B" w:rsidP="0018503B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b/>
          <w:bCs/>
          <w:sz w:val="22"/>
          <w:szCs w:val="22"/>
          <w:lang w:eastAsia="ru-RU"/>
        </w:rPr>
      </w:pPr>
      <w:r w:rsidRPr="00591EB5">
        <w:rPr>
          <w:rFonts w:eastAsia="Times New Roman"/>
          <w:b/>
          <w:bCs/>
          <w:sz w:val="22"/>
          <w:szCs w:val="22"/>
          <w:lang w:eastAsia="ru-RU"/>
        </w:rPr>
        <w:t>Председатель Совет директоров</w:t>
      </w:r>
    </w:p>
    <w:p w14:paraId="04C0064C" w14:textId="7E35B80D" w:rsidR="0018503B" w:rsidRPr="00591EB5" w:rsidRDefault="0018503B" w:rsidP="0018503B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b/>
          <w:sz w:val="22"/>
          <w:szCs w:val="22"/>
          <w:lang w:eastAsia="ru-RU"/>
        </w:rPr>
      </w:pPr>
      <w:r w:rsidRPr="00591EB5">
        <w:rPr>
          <w:rFonts w:eastAsia="Times New Roman"/>
          <w:b/>
          <w:bCs/>
          <w:sz w:val="22"/>
          <w:szCs w:val="22"/>
          <w:lang w:eastAsia="ru-RU"/>
        </w:rPr>
        <w:t xml:space="preserve">ПАО «Имени В.И.Ленина»         </w:t>
      </w:r>
      <w:r w:rsidRPr="00591EB5">
        <w:rPr>
          <w:rFonts w:eastAsia="Times New Roman"/>
          <w:sz w:val="22"/>
          <w:szCs w:val="22"/>
          <w:lang w:eastAsia="ru-RU"/>
        </w:rPr>
        <w:t xml:space="preserve">      </w:t>
      </w:r>
      <w:r w:rsidR="00591EB5">
        <w:rPr>
          <w:rFonts w:eastAsia="Times New Roman" w:hint="default"/>
          <w:sz w:val="22"/>
          <w:szCs w:val="22"/>
          <w:lang w:eastAsia="ru-RU"/>
        </w:rPr>
        <w:tab/>
      </w:r>
      <w:r w:rsidR="00591EB5">
        <w:rPr>
          <w:rFonts w:eastAsia="Times New Roman" w:hint="default"/>
          <w:sz w:val="22"/>
          <w:szCs w:val="22"/>
          <w:lang w:eastAsia="ru-RU"/>
        </w:rPr>
        <w:tab/>
      </w:r>
      <w:r w:rsidRPr="00591EB5">
        <w:rPr>
          <w:rFonts w:eastAsia="Times New Roman"/>
          <w:b/>
          <w:sz w:val="22"/>
          <w:szCs w:val="22"/>
          <w:lang w:eastAsia="ru-RU"/>
        </w:rPr>
        <w:t>________________ /Скатьков Владимир Степанович/</w:t>
      </w:r>
    </w:p>
    <w:p w14:paraId="55BE4562" w14:textId="77777777" w:rsidR="0018503B" w:rsidRPr="00591EB5" w:rsidRDefault="0018503B" w:rsidP="0018503B">
      <w:pPr>
        <w:widowControl w:val="0"/>
        <w:autoSpaceDE w:val="0"/>
        <w:autoSpaceDN w:val="0"/>
        <w:adjustRightInd w:val="0"/>
        <w:jc w:val="both"/>
        <w:rPr>
          <w:rFonts w:eastAsia="Times New Roman" w:hint="default"/>
          <w:sz w:val="22"/>
          <w:szCs w:val="22"/>
          <w:lang w:eastAsia="ru-RU"/>
        </w:rPr>
      </w:pPr>
    </w:p>
    <w:p w14:paraId="7F78AE25" w14:textId="77777777" w:rsidR="0018503B" w:rsidRPr="00591EB5" w:rsidRDefault="0018503B" w:rsidP="0018503B">
      <w:pPr>
        <w:widowControl w:val="0"/>
        <w:autoSpaceDE w:val="0"/>
        <w:autoSpaceDN w:val="0"/>
        <w:adjustRightInd w:val="0"/>
        <w:rPr>
          <w:rFonts w:eastAsia="Times New Roman" w:hint="default"/>
          <w:b/>
          <w:bCs/>
          <w:color w:val="000000"/>
          <w:sz w:val="22"/>
          <w:szCs w:val="22"/>
          <w:lang w:eastAsia="ru-RU"/>
        </w:rPr>
      </w:pPr>
      <w:r w:rsidRPr="00591EB5">
        <w:rPr>
          <w:rFonts w:eastAsia="Times New Roman"/>
          <w:b/>
          <w:bCs/>
          <w:color w:val="000000"/>
          <w:sz w:val="22"/>
          <w:szCs w:val="22"/>
          <w:lang w:eastAsia="ru-RU"/>
        </w:rPr>
        <w:t xml:space="preserve">Секретарь общего собрания </w:t>
      </w:r>
    </w:p>
    <w:p w14:paraId="53BDB0B6" w14:textId="17E7AE87" w:rsidR="0018503B" w:rsidRPr="00591EB5" w:rsidRDefault="0018503B" w:rsidP="0018503B">
      <w:pPr>
        <w:widowControl w:val="0"/>
        <w:autoSpaceDE w:val="0"/>
        <w:autoSpaceDN w:val="0"/>
        <w:adjustRightInd w:val="0"/>
        <w:rPr>
          <w:rFonts w:eastAsia="Times New Roman" w:hint="default"/>
          <w:b/>
          <w:color w:val="000000"/>
          <w:sz w:val="22"/>
          <w:szCs w:val="22"/>
          <w:lang w:eastAsia="ru-RU"/>
        </w:rPr>
      </w:pPr>
      <w:r w:rsidRPr="00591EB5">
        <w:rPr>
          <w:rFonts w:eastAsia="Times New Roman"/>
          <w:b/>
          <w:bCs/>
          <w:color w:val="000000"/>
          <w:sz w:val="22"/>
          <w:szCs w:val="22"/>
          <w:lang w:eastAsia="ru-RU"/>
        </w:rPr>
        <w:t xml:space="preserve">акционеров                                           </w:t>
      </w:r>
      <w:r w:rsidR="00591EB5">
        <w:rPr>
          <w:rFonts w:eastAsia="Times New Roman" w:hint="default"/>
          <w:b/>
          <w:bCs/>
          <w:color w:val="000000"/>
          <w:sz w:val="22"/>
          <w:szCs w:val="22"/>
          <w:lang w:eastAsia="ru-RU"/>
        </w:rPr>
        <w:tab/>
      </w:r>
      <w:r w:rsidR="00591EB5">
        <w:rPr>
          <w:rFonts w:eastAsia="Times New Roman" w:hint="default"/>
          <w:b/>
          <w:bCs/>
          <w:color w:val="000000"/>
          <w:sz w:val="22"/>
          <w:szCs w:val="22"/>
          <w:lang w:eastAsia="ru-RU"/>
        </w:rPr>
        <w:tab/>
      </w:r>
      <w:r w:rsidRPr="00591EB5">
        <w:rPr>
          <w:rFonts w:eastAsia="Times New Roman"/>
          <w:color w:val="000000"/>
          <w:sz w:val="22"/>
          <w:szCs w:val="22"/>
          <w:lang w:eastAsia="ru-RU"/>
        </w:rPr>
        <w:t>________________ /</w:t>
      </w:r>
      <w:r w:rsidRPr="00591EB5">
        <w:rPr>
          <w:rFonts w:eastAsia="Times New Roman"/>
          <w:b/>
          <w:bCs/>
          <w:color w:val="000000"/>
          <w:sz w:val="22"/>
          <w:szCs w:val="22"/>
          <w:lang w:eastAsia="ru-RU"/>
        </w:rPr>
        <w:t>Галанов Александр Владимирович/</w:t>
      </w:r>
    </w:p>
    <w:p w14:paraId="2F3105EB" w14:textId="77777777" w:rsidR="0018503B" w:rsidRPr="00591EB5" w:rsidRDefault="0018503B" w:rsidP="0018503B">
      <w:pPr>
        <w:widowControl w:val="0"/>
        <w:autoSpaceDE w:val="0"/>
        <w:autoSpaceDN w:val="0"/>
        <w:adjustRightInd w:val="0"/>
        <w:rPr>
          <w:rFonts w:eastAsia="Times New Roman" w:hint="default"/>
          <w:sz w:val="22"/>
          <w:szCs w:val="22"/>
          <w:lang w:eastAsia="ru-RU"/>
        </w:rPr>
      </w:pPr>
    </w:p>
    <w:p w14:paraId="53DC88AA" w14:textId="68EDE402" w:rsidR="00EB544B" w:rsidRPr="00591EB5" w:rsidRDefault="00EB544B" w:rsidP="0018503B">
      <w:pPr>
        <w:autoSpaceDE w:val="0"/>
        <w:autoSpaceDN w:val="0"/>
        <w:adjustRightInd w:val="0"/>
        <w:rPr>
          <w:rFonts w:hint="default"/>
          <w:sz w:val="22"/>
          <w:szCs w:val="22"/>
          <w:lang w:eastAsia="ru-RU"/>
        </w:rPr>
      </w:pPr>
    </w:p>
    <w:sectPr w:rsidR="00EB544B" w:rsidRPr="00591EB5" w:rsidSect="00591EB5">
      <w:footerReference w:type="default" r:id="rId6"/>
      <w:pgSz w:w="11906" w:h="16838"/>
      <w:pgMar w:top="992" w:right="70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18D1" w14:textId="77777777" w:rsidR="00840A4A" w:rsidRDefault="00470D68">
      <w:pPr>
        <w:rPr>
          <w:rFonts w:hint="default"/>
        </w:rPr>
      </w:pPr>
      <w:r>
        <w:separator/>
      </w:r>
    </w:p>
  </w:endnote>
  <w:endnote w:type="continuationSeparator" w:id="0">
    <w:p w14:paraId="35125AB0" w14:textId="77777777" w:rsidR="00840A4A" w:rsidRDefault="00470D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7217" w14:textId="77777777" w:rsidR="00EB544B" w:rsidRDefault="00470D68">
    <w:pPr>
      <w:pStyle w:val="a5"/>
      <w:jc w:val="right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 xml:space="preserve"> PAGE   \* MERGEFORMAT </w:instrText>
    </w:r>
    <w:r>
      <w:rPr>
        <w:rFonts w:hint="default"/>
      </w:rPr>
      <w:fldChar w:fldCharType="separate"/>
    </w:r>
    <w:r>
      <w:rPr>
        <w:rFonts w:hint="default"/>
      </w:rPr>
      <w:t>5</w:t>
    </w:r>
    <w:r>
      <w:rPr>
        <w:rFonts w:hint="default"/>
      </w:rPr>
      <w:fldChar w:fldCharType="end"/>
    </w:r>
  </w:p>
  <w:p w14:paraId="33D27366" w14:textId="77777777" w:rsidR="00EB544B" w:rsidRDefault="00EB544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ABE4" w14:textId="77777777" w:rsidR="00EB544B" w:rsidRDefault="00470D68">
      <w:pPr>
        <w:rPr>
          <w:rFonts w:hint="default"/>
        </w:rPr>
      </w:pPr>
      <w:r>
        <w:separator/>
      </w:r>
    </w:p>
  </w:footnote>
  <w:footnote w:type="continuationSeparator" w:id="0">
    <w:p w14:paraId="70730CA9" w14:textId="77777777" w:rsidR="00EB544B" w:rsidRDefault="00470D6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7687"/>
    <w:rsid w:val="000611A8"/>
    <w:rsid w:val="0007164A"/>
    <w:rsid w:val="0016248A"/>
    <w:rsid w:val="00172A27"/>
    <w:rsid w:val="0018503B"/>
    <w:rsid w:val="001D36E3"/>
    <w:rsid w:val="00235F96"/>
    <w:rsid w:val="00305F91"/>
    <w:rsid w:val="004179A1"/>
    <w:rsid w:val="00470D68"/>
    <w:rsid w:val="00591E5C"/>
    <w:rsid w:val="00591EB5"/>
    <w:rsid w:val="007E2C8F"/>
    <w:rsid w:val="007E3E03"/>
    <w:rsid w:val="007F15A5"/>
    <w:rsid w:val="008162A8"/>
    <w:rsid w:val="00840A4A"/>
    <w:rsid w:val="00842388"/>
    <w:rsid w:val="0088633E"/>
    <w:rsid w:val="0089341C"/>
    <w:rsid w:val="008B7792"/>
    <w:rsid w:val="009033E6"/>
    <w:rsid w:val="00981AD4"/>
    <w:rsid w:val="009D098B"/>
    <w:rsid w:val="00A40E21"/>
    <w:rsid w:val="00A454E3"/>
    <w:rsid w:val="00A7085E"/>
    <w:rsid w:val="00A74863"/>
    <w:rsid w:val="00AF5FD5"/>
    <w:rsid w:val="00B956B4"/>
    <w:rsid w:val="00BE1C65"/>
    <w:rsid w:val="00C71C42"/>
    <w:rsid w:val="00C91F67"/>
    <w:rsid w:val="00C97B23"/>
    <w:rsid w:val="00CE44FC"/>
    <w:rsid w:val="00D44703"/>
    <w:rsid w:val="00D5608C"/>
    <w:rsid w:val="00DB3F59"/>
    <w:rsid w:val="00DB4585"/>
    <w:rsid w:val="00E21E5A"/>
    <w:rsid w:val="00E920F3"/>
    <w:rsid w:val="00EB544B"/>
    <w:rsid w:val="00EC12AE"/>
    <w:rsid w:val="00ED7588"/>
    <w:rsid w:val="00F4107F"/>
    <w:rsid w:val="00F77E3C"/>
    <w:rsid w:val="00FD3D3D"/>
    <w:rsid w:val="212329ED"/>
    <w:rsid w:val="44A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D52D1"/>
  <w15:docId w15:val="{540ED1B6-2E73-4C03-9F6F-375B523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macro" w:semiHidden="1" w:unhideWhenUsed="1" w:qFormat="1"/>
    <w:lsdException w:name="List Bullet" w:semiHidden="1" w:unhideWhenUsed="1" w:qFormat="1"/>
    <w:lsdException w:name="List Number" w:semiHidden="1" w:unhideWhenUsed="1" w:qFormat="1"/>
    <w:lsdException w:name="Title" w:semiHidden="1" w:uiPriority="10" w:unhideWhenUsed="1" w:qFormat="1"/>
    <w:lsdException w:name="Default Paragraph Font" w:unhideWhenUsed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A7085E"/>
    <w:rPr>
      <w:rFonts w:hint="eastAsi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unhideWhenUsed/>
    <w:qFormat/>
    <w:locked/>
    <w:rPr>
      <w:rFonts w:cs="Times New Roman" w:hint="default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unhideWhenUsed/>
    <w:qFormat/>
    <w:locked/>
    <w:rPr>
      <w:rFonts w:cs="Times New Roman" w:hint="default"/>
      <w:sz w:val="24"/>
      <w:szCs w:val="24"/>
      <w:lang w:eastAsia="zh-CN"/>
    </w:rPr>
  </w:style>
  <w:style w:type="character" w:styleId="a7">
    <w:name w:val="annotation reference"/>
    <w:basedOn w:val="a0"/>
    <w:uiPriority w:val="99"/>
    <w:rsid w:val="00037687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03768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37687"/>
    <w:rPr>
      <w:lang w:eastAsia="zh-CN"/>
    </w:rPr>
  </w:style>
  <w:style w:type="paragraph" w:styleId="aa">
    <w:name w:val="annotation subject"/>
    <w:basedOn w:val="a8"/>
    <w:next w:val="a8"/>
    <w:link w:val="ab"/>
    <w:uiPriority w:val="99"/>
    <w:rsid w:val="000376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03768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Образцова Людмила</cp:lastModifiedBy>
  <cp:revision>32</cp:revision>
  <dcterms:created xsi:type="dcterms:W3CDTF">2025-07-01T07:58:00Z</dcterms:created>
  <dcterms:modified xsi:type="dcterms:W3CDTF">2026-01-26T07:55:00Z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BD221D59C9314E6F93E0168268FF7FC6_13</vt:lpwstr>
  </property>
</Properties>
</file>